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01E36" w:rsidR="00DE7005" w:rsidP="00DE7005" w:rsidRDefault="00DE7005" w14:paraId="065B0F00" w14:textId="77777777">
      <w:pPr>
        <w:pStyle w:val="Ttulo"/>
        <w:spacing w:before="0" w:line="240" w:lineRule="auto"/>
        <w:ind w:left="357"/>
        <w:jc w:val="center"/>
        <w:rPr>
          <w:sz w:val="20"/>
          <w:szCs w:val="20"/>
        </w:rPr>
      </w:pPr>
      <w:bookmarkStart w:name="_GoBack" w:id="0"/>
      <w:r w:rsidRPr="00434369">
        <w:rPr>
          <w:sz w:val="20"/>
          <w:szCs w:val="20"/>
        </w:rPr>
        <w:t>EDITAL</w:t>
      </w:r>
      <w:r w:rsidRPr="00101E36">
        <w:rPr>
          <w:sz w:val="20"/>
          <w:szCs w:val="20"/>
        </w:rPr>
        <w:t xml:space="preserve"> 6/2019 </w:t>
      </w:r>
    </w:p>
    <w:p w:rsidRPr="00101E36" w:rsidR="00DE7005" w:rsidP="00DE7005" w:rsidRDefault="00DE7005" w14:paraId="6E5B1756" w14:textId="77777777">
      <w:pPr>
        <w:pStyle w:val="Ttulo"/>
        <w:spacing w:before="0" w:line="240" w:lineRule="auto"/>
        <w:ind w:left="357"/>
        <w:jc w:val="center"/>
        <w:rPr>
          <w:sz w:val="20"/>
          <w:szCs w:val="20"/>
        </w:rPr>
      </w:pPr>
      <w:r w:rsidRPr="00101E36">
        <w:rPr>
          <w:sz w:val="20"/>
          <w:szCs w:val="20"/>
        </w:rPr>
        <w:t>PARA DOCENTES DA UnB</w:t>
      </w:r>
    </w:p>
    <w:p w:rsidRPr="00101E36" w:rsidR="00DE7005" w:rsidP="00DE7005" w:rsidRDefault="00DE7005" w14:paraId="379B421E" w14:textId="77777777">
      <w:pPr>
        <w:pStyle w:val="Ttulo"/>
        <w:spacing w:before="0" w:line="240" w:lineRule="auto"/>
        <w:ind w:left="357"/>
        <w:jc w:val="center"/>
        <w:rPr>
          <w:sz w:val="20"/>
          <w:szCs w:val="20"/>
        </w:rPr>
      </w:pPr>
      <w:bookmarkStart w:name="_l9rgfsltpjex" w:colFirst="0" w:colLast="0" w:id="1"/>
      <w:bookmarkEnd w:id="1"/>
      <w:r w:rsidRPr="00101E36">
        <w:rPr>
          <w:sz w:val="20"/>
          <w:szCs w:val="20"/>
        </w:rPr>
        <w:t xml:space="preserve">PROGRAMA ESCALA DOCENTE 2019 </w:t>
      </w:r>
    </w:p>
    <w:p w:rsidRPr="00101E36" w:rsidR="00DE7005" w:rsidP="00DE7005" w:rsidRDefault="00DE7005" w14:paraId="5A4446BF" w14:textId="77777777">
      <w:pPr>
        <w:pStyle w:val="Ttulo"/>
        <w:spacing w:before="0" w:line="240" w:lineRule="auto"/>
        <w:ind w:left="357"/>
        <w:jc w:val="center"/>
        <w:rPr>
          <w:sz w:val="20"/>
          <w:szCs w:val="20"/>
        </w:rPr>
      </w:pPr>
      <w:r w:rsidRPr="00101E36">
        <w:rPr>
          <w:sz w:val="20"/>
          <w:szCs w:val="20"/>
        </w:rPr>
        <w:t>ASSOCIAÇÃO DE UNIVERSIDADES GRUPO MONTEVIDÉU (AUGM)</w:t>
      </w:r>
    </w:p>
    <w:bookmarkEnd w:id="0"/>
    <w:p w:rsidR="00DE7005" w:rsidP="00DE7005" w:rsidRDefault="00DE7005" w14:paraId="085B0307" w14:textId="77777777">
      <w:pPr>
        <w:spacing w:before="0" w:line="240" w:lineRule="auto"/>
        <w:jc w:val="center"/>
      </w:pPr>
    </w:p>
    <w:p w:rsidRPr="00101E36" w:rsidR="00DE7005" w:rsidP="00DE7005" w:rsidRDefault="00DE7005" w14:paraId="268FDDC4" w14:textId="77777777">
      <w:pPr>
        <w:spacing w:before="0" w:line="240" w:lineRule="auto"/>
        <w:jc w:val="center"/>
      </w:pPr>
      <w:r w:rsidRPr="00101E36">
        <w:t>Anexo I</w:t>
      </w:r>
    </w:p>
    <w:p w:rsidR="00DE7005" w:rsidP="00DE7005" w:rsidRDefault="00DE7005" w14:paraId="783B60D9" w14:textId="77777777">
      <w:pPr>
        <w:spacing w:before="0" w:line="240" w:lineRule="auto"/>
        <w:jc w:val="center"/>
      </w:pPr>
    </w:p>
    <w:p w:rsidR="00DE7005" w:rsidP="00DE7005" w:rsidRDefault="00DE7005" w14:paraId="18FF4AF6" w14:textId="77777777">
      <w:pPr>
        <w:spacing w:before="0" w:line="240" w:lineRule="auto"/>
        <w:jc w:val="center"/>
      </w:pPr>
    </w:p>
    <w:p w:rsidR="00DE7005" w:rsidP="00DE7005" w:rsidRDefault="00DE7005" w14:paraId="14EB8906" w14:textId="77777777">
      <w:pPr>
        <w:spacing w:before="0" w:line="240" w:lineRule="auto"/>
        <w:jc w:val="center"/>
      </w:pPr>
    </w:p>
    <w:p w:rsidR="00DE7005" w:rsidP="00DE7005" w:rsidRDefault="00DE7005" w14:paraId="2AF473DD" w14:textId="77777777">
      <w:pPr>
        <w:spacing w:before="0" w:line="240" w:lineRule="auto"/>
        <w:jc w:val="center"/>
      </w:pPr>
    </w:p>
    <w:p w:rsidRPr="00101E36" w:rsidR="00DE7005" w:rsidP="00DE7005" w:rsidRDefault="00DE7005" w14:paraId="7F0DA01A" w14:textId="77777777">
      <w:pPr>
        <w:spacing w:before="0" w:line="240" w:lineRule="auto"/>
        <w:jc w:val="center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872"/>
        <w:gridCol w:w="2048"/>
        <w:gridCol w:w="1574"/>
      </w:tblGrid>
      <w:tr w:rsidRPr="00101E36" w:rsidR="00DE7005" w:rsidTr="5FEEEA9D" w14:paraId="1E56ED10" w14:textId="77777777">
        <w:trPr>
          <w:trHeight w:val="340"/>
        </w:trPr>
        <w:tc>
          <w:tcPr>
            <w:tcW w:w="5665" w:type="dxa"/>
            <w:shd w:val="clear" w:color="auto" w:fill="BFBFBF" w:themeFill="background1" w:themeFillShade="BF"/>
            <w:tcMar/>
            <w:vAlign w:val="center"/>
          </w:tcPr>
          <w:p w:rsidRPr="00101E36" w:rsidR="00DE7005" w:rsidP="00DE7005" w:rsidRDefault="00DE7005" w14:paraId="48C3F5D6" w14:textId="77777777">
            <w:pPr>
              <w:pStyle w:val="PargrafodaLista"/>
              <w:numPr>
                <w:ilvl w:val="0"/>
                <w:numId w:val="1"/>
              </w:numPr>
              <w:tabs>
                <w:tab w:val="left" w:pos="313"/>
              </w:tabs>
              <w:ind w:left="31" w:firstLine="0"/>
              <w:jc w:val="left"/>
              <w:rPr>
                <w:sz w:val="18"/>
              </w:rPr>
            </w:pPr>
            <w:r w:rsidRPr="00101E36">
              <w:rPr>
                <w:sz w:val="18"/>
              </w:rPr>
              <w:t>Produção intelectual recente (últimos 5 anos), qualificada em estrato superior, de acordo com a área</w:t>
            </w:r>
            <w:r w:rsidRPr="00101E36">
              <w:rPr>
                <w:rStyle w:val="Refdenotaderodap"/>
                <w:sz w:val="18"/>
              </w:rPr>
              <w:footnoteReference w:id="1"/>
            </w:r>
            <w:r w:rsidRPr="00101E36">
              <w:rPr>
                <w:sz w:val="18"/>
              </w:rPr>
              <w:t xml:space="preserve"> </w:t>
            </w:r>
            <w:r w:rsidRPr="00101E36">
              <w:rPr>
                <w:rStyle w:val="Refdenotaderodap"/>
                <w:sz w:val="18"/>
              </w:rPr>
              <w:footnoteReference w:id="2"/>
            </w:r>
          </w:p>
        </w:tc>
        <w:tc>
          <w:tcPr>
            <w:tcW w:w="2268" w:type="dxa"/>
            <w:shd w:val="clear" w:color="auto" w:fill="BFBFBF" w:themeFill="background1" w:themeFillShade="BF"/>
            <w:tcMar/>
            <w:vAlign w:val="center"/>
          </w:tcPr>
          <w:p w:rsidRPr="00101E36" w:rsidR="00DE7005" w:rsidP="00101E36" w:rsidRDefault="00DE7005" w14:paraId="20BAFE44" w14:textId="77777777">
            <w:pPr>
              <w:jc w:val="left"/>
              <w:rPr>
                <w:sz w:val="18"/>
              </w:rPr>
            </w:pPr>
            <w:r w:rsidRPr="00101E36">
              <w:rPr>
                <w:sz w:val="18"/>
              </w:rPr>
              <w:t>Quantidade de Títulos</w:t>
            </w:r>
          </w:p>
        </w:tc>
        <w:tc>
          <w:tcPr>
            <w:tcW w:w="1695" w:type="dxa"/>
            <w:shd w:val="clear" w:color="auto" w:fill="BFBFBF" w:themeFill="background1" w:themeFillShade="BF"/>
            <w:tcMar/>
            <w:vAlign w:val="center"/>
          </w:tcPr>
          <w:p w:rsidRPr="00101E36" w:rsidR="00DE7005" w:rsidP="00101E36" w:rsidRDefault="00DE7005" w14:paraId="40B94348" w14:textId="77777777">
            <w:pPr>
              <w:jc w:val="left"/>
              <w:rPr>
                <w:sz w:val="18"/>
              </w:rPr>
            </w:pPr>
            <w:r w:rsidRPr="00101E36">
              <w:rPr>
                <w:sz w:val="18"/>
              </w:rPr>
              <w:t>Pontuação Total</w:t>
            </w:r>
          </w:p>
        </w:tc>
      </w:tr>
      <w:tr w:rsidRPr="00101E36" w:rsidR="00DE7005" w:rsidTr="5FEEEA9D" w14:paraId="5AD75766" w14:textId="77777777">
        <w:trPr>
          <w:trHeight w:val="340"/>
        </w:trPr>
        <w:tc>
          <w:tcPr>
            <w:tcW w:w="5665" w:type="dxa"/>
            <w:tcMar/>
            <w:vAlign w:val="center"/>
          </w:tcPr>
          <w:p w:rsidRPr="00101E36" w:rsidR="00DE7005" w:rsidP="00101E36" w:rsidRDefault="00DE7005" w14:paraId="07D1325E" w14:textId="77777777">
            <w:pPr>
              <w:tabs>
                <w:tab w:val="left" w:pos="313"/>
              </w:tabs>
              <w:spacing w:before="0" w:line="240" w:lineRule="auto"/>
              <w:ind w:left="31"/>
              <w:jc w:val="left"/>
              <w:rPr>
                <w:sz w:val="18"/>
              </w:rPr>
            </w:pPr>
            <w:r w:rsidRPr="00101E36">
              <w:rPr>
                <w:sz w:val="18"/>
              </w:rPr>
              <w:t>Artigo completo em periódico A1 (5,0 pontos por título)</w:t>
            </w:r>
          </w:p>
        </w:tc>
        <w:tc>
          <w:tcPr>
            <w:tcW w:w="2268" w:type="dxa"/>
            <w:tcMar/>
            <w:vAlign w:val="center"/>
          </w:tcPr>
          <w:p w:rsidRPr="00101E36" w:rsidR="00DE7005" w:rsidP="00101E36" w:rsidRDefault="00DE7005" w14:paraId="7F85F26C" w14:textId="77777777">
            <w:pPr>
              <w:jc w:val="left"/>
              <w:rPr>
                <w:sz w:val="18"/>
              </w:rPr>
            </w:pPr>
          </w:p>
        </w:tc>
        <w:tc>
          <w:tcPr>
            <w:tcW w:w="1695" w:type="dxa"/>
            <w:tcMar/>
            <w:vAlign w:val="center"/>
          </w:tcPr>
          <w:p w:rsidRPr="00101E36" w:rsidR="00DE7005" w:rsidP="00101E36" w:rsidRDefault="00DE7005" w14:paraId="50B214DE" w14:textId="77777777">
            <w:pPr>
              <w:jc w:val="left"/>
              <w:rPr>
                <w:sz w:val="18"/>
              </w:rPr>
            </w:pPr>
          </w:p>
        </w:tc>
      </w:tr>
      <w:tr w:rsidRPr="00101E36" w:rsidR="00DE7005" w:rsidTr="5FEEEA9D" w14:paraId="63EF7F23" w14:textId="77777777">
        <w:trPr>
          <w:trHeight w:val="340"/>
        </w:trPr>
        <w:tc>
          <w:tcPr>
            <w:tcW w:w="5665" w:type="dxa"/>
            <w:tcMar/>
            <w:vAlign w:val="center"/>
          </w:tcPr>
          <w:p w:rsidRPr="00101E36" w:rsidR="00DE7005" w:rsidP="00101E36" w:rsidRDefault="00DE7005" w14:paraId="1240BA3A" w14:textId="77777777">
            <w:pPr>
              <w:tabs>
                <w:tab w:val="left" w:pos="313"/>
              </w:tabs>
              <w:ind w:left="31"/>
              <w:jc w:val="left"/>
              <w:rPr>
                <w:sz w:val="18"/>
              </w:rPr>
            </w:pPr>
            <w:r w:rsidRPr="00101E36">
              <w:rPr>
                <w:sz w:val="18"/>
              </w:rPr>
              <w:t>Artigo completo em periódico A2 (3,5 pontos por título)</w:t>
            </w:r>
          </w:p>
        </w:tc>
        <w:tc>
          <w:tcPr>
            <w:tcW w:w="2268" w:type="dxa"/>
            <w:tcMar/>
            <w:vAlign w:val="center"/>
          </w:tcPr>
          <w:p w:rsidRPr="00101E36" w:rsidR="00DE7005" w:rsidP="00101E36" w:rsidRDefault="00DE7005" w14:paraId="5834F233" w14:textId="77777777">
            <w:pPr>
              <w:jc w:val="left"/>
              <w:rPr>
                <w:sz w:val="18"/>
              </w:rPr>
            </w:pPr>
          </w:p>
        </w:tc>
        <w:tc>
          <w:tcPr>
            <w:tcW w:w="1695" w:type="dxa"/>
            <w:tcMar/>
            <w:vAlign w:val="center"/>
          </w:tcPr>
          <w:p w:rsidRPr="00101E36" w:rsidR="00DE7005" w:rsidP="00101E36" w:rsidRDefault="00DE7005" w14:paraId="023C7209" w14:textId="77777777">
            <w:pPr>
              <w:jc w:val="left"/>
              <w:rPr>
                <w:sz w:val="18"/>
              </w:rPr>
            </w:pPr>
          </w:p>
        </w:tc>
      </w:tr>
      <w:tr w:rsidRPr="00101E36" w:rsidR="00DE7005" w:rsidTr="5FEEEA9D" w14:paraId="53CA4F64" w14:textId="77777777">
        <w:trPr>
          <w:trHeight w:val="340"/>
        </w:trPr>
        <w:tc>
          <w:tcPr>
            <w:tcW w:w="5665" w:type="dxa"/>
            <w:tcMar/>
            <w:vAlign w:val="center"/>
          </w:tcPr>
          <w:p w:rsidRPr="00101E36" w:rsidR="00DE7005" w:rsidP="00101E36" w:rsidRDefault="00DE7005" w14:paraId="75ED4093" w14:textId="77777777">
            <w:pPr>
              <w:tabs>
                <w:tab w:val="left" w:pos="313"/>
              </w:tabs>
              <w:ind w:left="31"/>
              <w:jc w:val="left"/>
              <w:rPr>
                <w:sz w:val="18"/>
              </w:rPr>
            </w:pPr>
            <w:r w:rsidRPr="00101E36">
              <w:rPr>
                <w:sz w:val="18"/>
              </w:rPr>
              <w:t>Artigo completo em periódico B1 (2,5 pontos por título)</w:t>
            </w:r>
          </w:p>
        </w:tc>
        <w:tc>
          <w:tcPr>
            <w:tcW w:w="2268" w:type="dxa"/>
            <w:tcMar/>
            <w:vAlign w:val="center"/>
          </w:tcPr>
          <w:p w:rsidRPr="00101E36" w:rsidR="00DE7005" w:rsidP="00101E36" w:rsidRDefault="00DE7005" w14:paraId="29D33699" w14:textId="77777777">
            <w:pPr>
              <w:jc w:val="left"/>
              <w:rPr>
                <w:sz w:val="18"/>
              </w:rPr>
            </w:pPr>
          </w:p>
        </w:tc>
        <w:tc>
          <w:tcPr>
            <w:tcW w:w="1695" w:type="dxa"/>
            <w:tcMar/>
            <w:vAlign w:val="center"/>
          </w:tcPr>
          <w:p w:rsidRPr="00101E36" w:rsidR="00DE7005" w:rsidP="00101E36" w:rsidRDefault="00DE7005" w14:paraId="26E25457" w14:textId="77777777">
            <w:pPr>
              <w:jc w:val="left"/>
              <w:rPr>
                <w:sz w:val="18"/>
              </w:rPr>
            </w:pPr>
          </w:p>
        </w:tc>
      </w:tr>
      <w:tr w:rsidRPr="00101E36" w:rsidR="00DE7005" w:rsidTr="5FEEEA9D" w14:paraId="7FC39351" w14:textId="77777777">
        <w:trPr>
          <w:trHeight w:val="340"/>
        </w:trPr>
        <w:tc>
          <w:tcPr>
            <w:tcW w:w="5665" w:type="dxa"/>
            <w:tcMar/>
            <w:vAlign w:val="center"/>
          </w:tcPr>
          <w:p w:rsidRPr="00101E36" w:rsidR="00DE7005" w:rsidP="00101E36" w:rsidRDefault="00DE7005" w14:paraId="13549B9A" w14:textId="77777777">
            <w:pPr>
              <w:tabs>
                <w:tab w:val="left" w:pos="313"/>
              </w:tabs>
              <w:ind w:left="31"/>
              <w:jc w:val="left"/>
              <w:rPr>
                <w:sz w:val="18"/>
              </w:rPr>
            </w:pPr>
            <w:r w:rsidRPr="00101E36">
              <w:rPr>
                <w:sz w:val="18"/>
              </w:rPr>
              <w:t>Artigo completo em periódico B2 (1,5 pontos por título)</w:t>
            </w:r>
          </w:p>
        </w:tc>
        <w:tc>
          <w:tcPr>
            <w:tcW w:w="2268" w:type="dxa"/>
            <w:tcMar/>
            <w:vAlign w:val="center"/>
          </w:tcPr>
          <w:p w:rsidRPr="00101E36" w:rsidR="00DE7005" w:rsidP="00101E36" w:rsidRDefault="00DE7005" w14:paraId="2FE2287B" w14:textId="77777777">
            <w:pPr>
              <w:jc w:val="left"/>
              <w:rPr>
                <w:sz w:val="18"/>
              </w:rPr>
            </w:pPr>
          </w:p>
        </w:tc>
        <w:tc>
          <w:tcPr>
            <w:tcW w:w="1695" w:type="dxa"/>
            <w:tcMar/>
            <w:vAlign w:val="center"/>
          </w:tcPr>
          <w:p w:rsidRPr="00101E36" w:rsidR="00DE7005" w:rsidP="00101E36" w:rsidRDefault="00DE7005" w14:paraId="1237BFBE" w14:textId="77777777">
            <w:pPr>
              <w:jc w:val="left"/>
              <w:rPr>
                <w:sz w:val="18"/>
              </w:rPr>
            </w:pPr>
          </w:p>
        </w:tc>
      </w:tr>
      <w:tr w:rsidRPr="00101E36" w:rsidR="00DE7005" w:rsidTr="5FEEEA9D" w14:paraId="0E0A47E9" w14:textId="77777777">
        <w:trPr>
          <w:trHeight w:val="340"/>
        </w:trPr>
        <w:tc>
          <w:tcPr>
            <w:tcW w:w="5665" w:type="dxa"/>
            <w:tcMar/>
            <w:vAlign w:val="center"/>
          </w:tcPr>
          <w:p w:rsidRPr="00101E36" w:rsidR="00DE7005" w:rsidP="00101E36" w:rsidRDefault="00DE7005" w14:paraId="0CF78C94" w14:textId="77777777">
            <w:pPr>
              <w:tabs>
                <w:tab w:val="left" w:pos="313"/>
              </w:tabs>
              <w:ind w:left="31"/>
              <w:jc w:val="left"/>
              <w:rPr>
                <w:sz w:val="18"/>
              </w:rPr>
            </w:pPr>
            <w:r w:rsidRPr="00101E36">
              <w:rPr>
                <w:sz w:val="18"/>
              </w:rPr>
              <w:t>Artigo completo em periódico B3 (1,0 ponto por título)</w:t>
            </w:r>
          </w:p>
        </w:tc>
        <w:tc>
          <w:tcPr>
            <w:tcW w:w="2268" w:type="dxa"/>
            <w:tcMar/>
            <w:vAlign w:val="center"/>
          </w:tcPr>
          <w:p w:rsidRPr="00101E36" w:rsidR="00DE7005" w:rsidP="00101E36" w:rsidRDefault="00DE7005" w14:paraId="0FD8D0E0" w14:textId="77777777">
            <w:pPr>
              <w:jc w:val="left"/>
              <w:rPr>
                <w:sz w:val="18"/>
              </w:rPr>
            </w:pPr>
          </w:p>
        </w:tc>
        <w:tc>
          <w:tcPr>
            <w:tcW w:w="1695" w:type="dxa"/>
            <w:tcMar/>
            <w:vAlign w:val="center"/>
          </w:tcPr>
          <w:p w:rsidRPr="00101E36" w:rsidR="00DE7005" w:rsidP="00101E36" w:rsidRDefault="00DE7005" w14:paraId="0BD1E351" w14:textId="77777777">
            <w:pPr>
              <w:jc w:val="left"/>
              <w:rPr>
                <w:sz w:val="18"/>
              </w:rPr>
            </w:pPr>
          </w:p>
        </w:tc>
      </w:tr>
      <w:tr w:rsidRPr="00101E36" w:rsidR="00DE7005" w:rsidTr="5FEEEA9D" w14:paraId="02328BC6" w14:textId="77777777">
        <w:trPr>
          <w:trHeight w:val="340"/>
        </w:trPr>
        <w:tc>
          <w:tcPr>
            <w:tcW w:w="5665" w:type="dxa"/>
            <w:tcMar/>
            <w:vAlign w:val="center"/>
          </w:tcPr>
          <w:p w:rsidRPr="00101E36" w:rsidR="00DE7005" w:rsidP="00101E36" w:rsidRDefault="00DE7005" w14:paraId="3B7572F0" w14:textId="77777777">
            <w:pPr>
              <w:tabs>
                <w:tab w:val="left" w:pos="313"/>
              </w:tabs>
              <w:ind w:left="31"/>
              <w:jc w:val="left"/>
              <w:rPr>
                <w:sz w:val="18"/>
              </w:rPr>
            </w:pPr>
            <w:r w:rsidRPr="00101E36">
              <w:rPr>
                <w:sz w:val="18"/>
              </w:rPr>
              <w:t>Artigo completo em periódico B4 (0,5 ponto por título)</w:t>
            </w:r>
          </w:p>
        </w:tc>
        <w:tc>
          <w:tcPr>
            <w:tcW w:w="2268" w:type="dxa"/>
            <w:tcMar/>
            <w:vAlign w:val="center"/>
          </w:tcPr>
          <w:p w:rsidRPr="00101E36" w:rsidR="00DE7005" w:rsidP="00101E36" w:rsidRDefault="00DE7005" w14:paraId="23C72AFE" w14:textId="77777777">
            <w:pPr>
              <w:jc w:val="left"/>
              <w:rPr>
                <w:sz w:val="18"/>
              </w:rPr>
            </w:pPr>
          </w:p>
        </w:tc>
        <w:tc>
          <w:tcPr>
            <w:tcW w:w="1695" w:type="dxa"/>
            <w:tcMar/>
            <w:vAlign w:val="center"/>
          </w:tcPr>
          <w:p w:rsidRPr="00101E36" w:rsidR="00DE7005" w:rsidP="00101E36" w:rsidRDefault="00DE7005" w14:paraId="2AC928E4" w14:textId="77777777">
            <w:pPr>
              <w:jc w:val="left"/>
              <w:rPr>
                <w:sz w:val="18"/>
              </w:rPr>
            </w:pPr>
          </w:p>
        </w:tc>
      </w:tr>
      <w:tr w:rsidRPr="00101E36" w:rsidR="00DE7005" w:rsidTr="5FEEEA9D" w14:paraId="68FA532C" w14:textId="77777777">
        <w:trPr>
          <w:trHeight w:val="340"/>
        </w:trPr>
        <w:tc>
          <w:tcPr>
            <w:tcW w:w="5665" w:type="dxa"/>
            <w:tcMar/>
            <w:vAlign w:val="center"/>
          </w:tcPr>
          <w:p w:rsidRPr="00101E36" w:rsidR="00DE7005" w:rsidP="00101E36" w:rsidRDefault="00DE7005" w14:paraId="6828CF58" w14:textId="77777777">
            <w:pPr>
              <w:tabs>
                <w:tab w:val="left" w:pos="313"/>
              </w:tabs>
              <w:ind w:left="31"/>
              <w:jc w:val="left"/>
              <w:rPr>
                <w:sz w:val="18"/>
                <w:szCs w:val="18"/>
              </w:rPr>
            </w:pPr>
            <w:r w:rsidRPr="00101E36">
              <w:rPr>
                <w:sz w:val="18"/>
                <w:szCs w:val="18"/>
              </w:rPr>
              <w:t>Artigo completo em periódico B5 (0,25 ponto por título)</w:t>
            </w:r>
          </w:p>
        </w:tc>
        <w:tc>
          <w:tcPr>
            <w:tcW w:w="2268" w:type="dxa"/>
            <w:tcMar/>
            <w:vAlign w:val="center"/>
          </w:tcPr>
          <w:p w:rsidRPr="00101E36" w:rsidR="00DE7005" w:rsidP="00101E36" w:rsidRDefault="00DE7005" w14:paraId="00A74774" w14:textId="77777777">
            <w:pPr>
              <w:jc w:val="left"/>
              <w:rPr>
                <w:sz w:val="18"/>
              </w:rPr>
            </w:pPr>
          </w:p>
        </w:tc>
        <w:tc>
          <w:tcPr>
            <w:tcW w:w="1695" w:type="dxa"/>
            <w:tcMar/>
            <w:vAlign w:val="center"/>
          </w:tcPr>
          <w:p w:rsidRPr="00101E36" w:rsidR="00DE7005" w:rsidP="00101E36" w:rsidRDefault="00DE7005" w14:paraId="2C6CE783" w14:textId="77777777">
            <w:pPr>
              <w:jc w:val="left"/>
              <w:rPr>
                <w:sz w:val="18"/>
                <w:szCs w:val="18"/>
              </w:rPr>
            </w:pPr>
          </w:p>
        </w:tc>
      </w:tr>
      <w:tr w:rsidRPr="00101E36" w:rsidR="00DE7005" w:rsidTr="5FEEEA9D" w14:paraId="32A546D1" w14:textId="77777777">
        <w:trPr>
          <w:trHeight w:val="340"/>
        </w:trPr>
        <w:tc>
          <w:tcPr>
            <w:tcW w:w="5665" w:type="dxa"/>
            <w:tcMar/>
            <w:vAlign w:val="center"/>
          </w:tcPr>
          <w:p w:rsidRPr="00101E36" w:rsidR="00DE7005" w:rsidP="00101E36" w:rsidRDefault="00DE7005" w14:paraId="6655A85E" w14:textId="77777777">
            <w:pPr>
              <w:tabs>
                <w:tab w:val="left" w:pos="313"/>
              </w:tabs>
              <w:ind w:left="31"/>
              <w:jc w:val="left"/>
              <w:rPr>
                <w:sz w:val="18"/>
              </w:rPr>
            </w:pPr>
            <w:r w:rsidRPr="00101E36">
              <w:rPr>
                <w:sz w:val="18"/>
              </w:rPr>
              <w:t>Capítulo de Livro internacional publicado (3,0 pontos por título)</w:t>
            </w:r>
          </w:p>
        </w:tc>
        <w:tc>
          <w:tcPr>
            <w:tcW w:w="2268" w:type="dxa"/>
            <w:tcMar/>
            <w:vAlign w:val="center"/>
          </w:tcPr>
          <w:p w:rsidRPr="00101E36" w:rsidR="00DE7005" w:rsidP="00101E36" w:rsidRDefault="00DE7005" w14:paraId="7F291D86" w14:textId="77777777">
            <w:pPr>
              <w:jc w:val="left"/>
              <w:rPr>
                <w:sz w:val="18"/>
              </w:rPr>
            </w:pPr>
          </w:p>
        </w:tc>
        <w:tc>
          <w:tcPr>
            <w:tcW w:w="1695" w:type="dxa"/>
            <w:tcMar/>
            <w:vAlign w:val="center"/>
          </w:tcPr>
          <w:p w:rsidRPr="00101E36" w:rsidR="00DE7005" w:rsidP="00101E36" w:rsidRDefault="00DE7005" w14:paraId="675E95CA" w14:textId="77777777">
            <w:pPr>
              <w:jc w:val="left"/>
              <w:rPr>
                <w:sz w:val="18"/>
              </w:rPr>
            </w:pPr>
          </w:p>
        </w:tc>
      </w:tr>
      <w:tr w:rsidRPr="00101E36" w:rsidR="00DE7005" w:rsidTr="5FEEEA9D" w14:paraId="38FEB4B5" w14:textId="77777777">
        <w:trPr>
          <w:trHeight w:val="340"/>
        </w:trPr>
        <w:tc>
          <w:tcPr>
            <w:tcW w:w="5665" w:type="dxa"/>
            <w:tcMar/>
            <w:vAlign w:val="center"/>
          </w:tcPr>
          <w:p w:rsidRPr="00101E36" w:rsidR="00DE7005" w:rsidP="00101E36" w:rsidRDefault="00DE7005" w14:paraId="099A9100" w14:textId="77777777">
            <w:pPr>
              <w:tabs>
                <w:tab w:val="left" w:pos="313"/>
              </w:tabs>
              <w:ind w:left="31"/>
              <w:jc w:val="left"/>
              <w:rPr>
                <w:sz w:val="18"/>
              </w:rPr>
            </w:pPr>
            <w:r w:rsidRPr="00101E36">
              <w:rPr>
                <w:sz w:val="18"/>
              </w:rPr>
              <w:t>Capítulo de Livro nacional publicado (2,0 pontos por título)</w:t>
            </w:r>
          </w:p>
        </w:tc>
        <w:tc>
          <w:tcPr>
            <w:tcW w:w="2268" w:type="dxa"/>
            <w:tcMar/>
            <w:vAlign w:val="center"/>
          </w:tcPr>
          <w:p w:rsidRPr="00101E36" w:rsidR="00DE7005" w:rsidP="00101E36" w:rsidRDefault="00DE7005" w14:paraId="09B97502" w14:textId="77777777">
            <w:pPr>
              <w:jc w:val="left"/>
              <w:rPr>
                <w:sz w:val="18"/>
              </w:rPr>
            </w:pPr>
          </w:p>
        </w:tc>
        <w:tc>
          <w:tcPr>
            <w:tcW w:w="1695" w:type="dxa"/>
            <w:tcMar/>
            <w:vAlign w:val="center"/>
          </w:tcPr>
          <w:p w:rsidRPr="00101E36" w:rsidR="00DE7005" w:rsidP="00101E36" w:rsidRDefault="00DE7005" w14:paraId="2ACA968F" w14:textId="77777777">
            <w:pPr>
              <w:jc w:val="left"/>
              <w:rPr>
                <w:sz w:val="18"/>
              </w:rPr>
            </w:pPr>
          </w:p>
        </w:tc>
      </w:tr>
      <w:tr w:rsidRPr="00101E36" w:rsidR="00DE7005" w:rsidTr="5FEEEA9D" w14:paraId="50E83E7B" w14:textId="77777777">
        <w:trPr>
          <w:trHeight w:val="340"/>
        </w:trPr>
        <w:tc>
          <w:tcPr>
            <w:tcW w:w="5665" w:type="dxa"/>
            <w:tcMar/>
            <w:vAlign w:val="center"/>
          </w:tcPr>
          <w:p w:rsidRPr="00101E36" w:rsidR="00DE7005" w:rsidP="00101E36" w:rsidRDefault="00DE7005" w14:paraId="1E67458B" w14:textId="77777777">
            <w:pPr>
              <w:tabs>
                <w:tab w:val="left" w:pos="313"/>
              </w:tabs>
              <w:ind w:left="31"/>
              <w:jc w:val="left"/>
              <w:rPr>
                <w:sz w:val="18"/>
              </w:rPr>
            </w:pPr>
            <w:r w:rsidRPr="00101E36">
              <w:rPr>
                <w:sz w:val="18"/>
              </w:rPr>
              <w:t>Livro Completo internacional publicado (5,0 pontos por título)</w:t>
            </w:r>
          </w:p>
        </w:tc>
        <w:tc>
          <w:tcPr>
            <w:tcW w:w="2268" w:type="dxa"/>
            <w:tcMar/>
            <w:vAlign w:val="center"/>
          </w:tcPr>
          <w:p w:rsidRPr="00101E36" w:rsidR="00DE7005" w:rsidP="00101E36" w:rsidRDefault="00DE7005" w14:paraId="7AE3AB67" w14:textId="77777777">
            <w:pPr>
              <w:jc w:val="left"/>
              <w:rPr>
                <w:sz w:val="18"/>
              </w:rPr>
            </w:pPr>
          </w:p>
        </w:tc>
        <w:tc>
          <w:tcPr>
            <w:tcW w:w="1695" w:type="dxa"/>
            <w:tcMar/>
            <w:vAlign w:val="center"/>
          </w:tcPr>
          <w:p w:rsidRPr="00101E36" w:rsidR="00DE7005" w:rsidP="00101E36" w:rsidRDefault="00DE7005" w14:paraId="0B337A51" w14:textId="77777777">
            <w:pPr>
              <w:jc w:val="left"/>
              <w:rPr>
                <w:sz w:val="18"/>
              </w:rPr>
            </w:pPr>
          </w:p>
        </w:tc>
      </w:tr>
      <w:tr w:rsidRPr="00101E36" w:rsidR="00DE7005" w:rsidTr="5FEEEA9D" w14:paraId="43A7CE6E" w14:textId="77777777">
        <w:trPr>
          <w:trHeight w:val="340"/>
        </w:trPr>
        <w:tc>
          <w:tcPr>
            <w:tcW w:w="5665" w:type="dxa"/>
            <w:tcMar/>
            <w:vAlign w:val="center"/>
          </w:tcPr>
          <w:p w:rsidRPr="00101E36" w:rsidR="00DE7005" w:rsidP="00101E36" w:rsidRDefault="00DE7005" w14:paraId="78B1D257" w14:textId="77777777">
            <w:pPr>
              <w:tabs>
                <w:tab w:val="left" w:pos="313"/>
              </w:tabs>
              <w:ind w:left="31"/>
              <w:jc w:val="left"/>
              <w:rPr>
                <w:sz w:val="18"/>
              </w:rPr>
            </w:pPr>
            <w:r w:rsidRPr="00101E36">
              <w:rPr>
                <w:sz w:val="18"/>
              </w:rPr>
              <w:t>Livro Completo nacional publicado (4,0 pontos por título)</w:t>
            </w:r>
          </w:p>
        </w:tc>
        <w:tc>
          <w:tcPr>
            <w:tcW w:w="2268" w:type="dxa"/>
            <w:tcMar/>
            <w:vAlign w:val="center"/>
          </w:tcPr>
          <w:p w:rsidRPr="00101E36" w:rsidR="00DE7005" w:rsidP="00101E36" w:rsidRDefault="00DE7005" w14:paraId="58DF55C1" w14:textId="77777777">
            <w:pPr>
              <w:jc w:val="left"/>
              <w:rPr>
                <w:sz w:val="18"/>
              </w:rPr>
            </w:pPr>
          </w:p>
        </w:tc>
        <w:tc>
          <w:tcPr>
            <w:tcW w:w="1695" w:type="dxa"/>
            <w:tcMar/>
            <w:vAlign w:val="center"/>
          </w:tcPr>
          <w:p w:rsidRPr="00101E36" w:rsidR="00DE7005" w:rsidP="00101E36" w:rsidRDefault="00DE7005" w14:paraId="0AE9BA96" w14:textId="77777777">
            <w:pPr>
              <w:jc w:val="left"/>
              <w:rPr>
                <w:sz w:val="18"/>
              </w:rPr>
            </w:pPr>
          </w:p>
        </w:tc>
      </w:tr>
      <w:tr w:rsidRPr="00101E36" w:rsidR="00DE7005" w:rsidTr="5FEEEA9D" w14:paraId="14C72E63" w14:textId="77777777">
        <w:trPr>
          <w:trHeight w:val="340"/>
        </w:trPr>
        <w:tc>
          <w:tcPr>
            <w:tcW w:w="5665" w:type="dxa"/>
            <w:tcMar/>
            <w:vAlign w:val="center"/>
          </w:tcPr>
          <w:p w:rsidRPr="00101E36" w:rsidR="00DE7005" w:rsidP="00101E36" w:rsidRDefault="00DE7005" w14:paraId="17A725CF" w14:textId="77777777">
            <w:pPr>
              <w:tabs>
                <w:tab w:val="left" w:pos="313"/>
              </w:tabs>
              <w:ind w:left="31"/>
              <w:jc w:val="left"/>
              <w:rPr>
                <w:sz w:val="18"/>
              </w:rPr>
            </w:pPr>
            <w:r w:rsidRPr="00101E36">
              <w:rPr>
                <w:sz w:val="18"/>
              </w:rPr>
              <w:t>Livro – Coletânea (1,0 ponto por título)</w:t>
            </w:r>
          </w:p>
        </w:tc>
        <w:tc>
          <w:tcPr>
            <w:tcW w:w="2268" w:type="dxa"/>
            <w:tcMar/>
            <w:vAlign w:val="center"/>
          </w:tcPr>
          <w:p w:rsidRPr="00101E36" w:rsidR="00DE7005" w:rsidP="00101E36" w:rsidRDefault="00DE7005" w14:paraId="0262337F" w14:textId="77777777">
            <w:pPr>
              <w:jc w:val="left"/>
              <w:rPr>
                <w:sz w:val="18"/>
              </w:rPr>
            </w:pPr>
          </w:p>
        </w:tc>
        <w:tc>
          <w:tcPr>
            <w:tcW w:w="1695" w:type="dxa"/>
            <w:tcMar/>
            <w:vAlign w:val="center"/>
          </w:tcPr>
          <w:p w:rsidRPr="00101E36" w:rsidR="00DE7005" w:rsidP="00101E36" w:rsidRDefault="00DE7005" w14:paraId="0C5E3295" w14:textId="77777777">
            <w:pPr>
              <w:jc w:val="left"/>
              <w:rPr>
                <w:sz w:val="18"/>
              </w:rPr>
            </w:pPr>
          </w:p>
        </w:tc>
      </w:tr>
      <w:tr w:rsidRPr="00101E36" w:rsidR="00DE7005" w:rsidTr="5FEEEA9D" w14:paraId="266A5E0E" w14:textId="77777777">
        <w:trPr>
          <w:trHeight w:val="340"/>
        </w:trPr>
        <w:tc>
          <w:tcPr>
            <w:tcW w:w="7933" w:type="dxa"/>
            <w:gridSpan w:val="2"/>
            <w:tcMar/>
            <w:vAlign w:val="center"/>
          </w:tcPr>
          <w:p w:rsidRPr="00101E36" w:rsidR="00DE7005" w:rsidP="00101E36" w:rsidRDefault="00DE7005" w14:paraId="384B5589" w14:textId="77777777">
            <w:pPr>
              <w:jc w:val="center"/>
              <w:rPr>
                <w:sz w:val="18"/>
              </w:rPr>
            </w:pPr>
            <w:r w:rsidRPr="00101E36">
              <w:rPr>
                <w:sz w:val="18"/>
              </w:rPr>
              <w:t>Total (pontuação máxima de 30 pontos)</w:t>
            </w:r>
          </w:p>
        </w:tc>
        <w:tc>
          <w:tcPr>
            <w:tcW w:w="1695" w:type="dxa"/>
            <w:tcMar/>
            <w:vAlign w:val="center"/>
          </w:tcPr>
          <w:p w:rsidRPr="00101E36" w:rsidR="00DE7005" w:rsidP="00101E36" w:rsidRDefault="00DE7005" w14:paraId="3D1D4199" w14:textId="77777777">
            <w:pPr>
              <w:jc w:val="left"/>
              <w:rPr>
                <w:sz w:val="18"/>
              </w:rPr>
            </w:pPr>
          </w:p>
        </w:tc>
      </w:tr>
      <w:tr w:rsidRPr="00101E36" w:rsidR="00DE7005" w:rsidTr="5FEEEA9D" w14:paraId="7BB03C94" w14:textId="77777777">
        <w:trPr>
          <w:trHeight w:val="340"/>
        </w:trPr>
        <w:tc>
          <w:tcPr>
            <w:tcW w:w="5665" w:type="dxa"/>
            <w:shd w:val="clear" w:color="auto" w:fill="BFBFBF" w:themeFill="background1" w:themeFillShade="BF"/>
            <w:tcMar/>
            <w:vAlign w:val="center"/>
          </w:tcPr>
          <w:p w:rsidRPr="00101E36" w:rsidR="00DE7005" w:rsidP="00DE7005" w:rsidRDefault="00DE7005" w14:paraId="59A6FFE6" w14:textId="77777777">
            <w:pPr>
              <w:pStyle w:val="PargrafodaLista"/>
              <w:numPr>
                <w:ilvl w:val="0"/>
                <w:numId w:val="1"/>
              </w:numPr>
              <w:tabs>
                <w:tab w:val="left" w:pos="313"/>
              </w:tabs>
              <w:ind w:left="31" w:firstLine="0"/>
              <w:jc w:val="left"/>
              <w:rPr>
                <w:sz w:val="18"/>
              </w:rPr>
            </w:pPr>
            <w:r w:rsidRPr="00101E36">
              <w:rPr>
                <w:sz w:val="18"/>
              </w:rPr>
              <w:t>Formação discente (últimos 5 anos)</w:t>
            </w:r>
          </w:p>
        </w:tc>
        <w:tc>
          <w:tcPr>
            <w:tcW w:w="2268" w:type="dxa"/>
            <w:shd w:val="clear" w:color="auto" w:fill="BFBFBF" w:themeFill="background1" w:themeFillShade="BF"/>
            <w:tcMar/>
            <w:vAlign w:val="center"/>
          </w:tcPr>
          <w:p w:rsidRPr="00101E36" w:rsidR="00DE7005" w:rsidP="00101E36" w:rsidRDefault="00DE7005" w14:paraId="76B3F8F6" w14:textId="77777777">
            <w:pPr>
              <w:jc w:val="left"/>
              <w:rPr>
                <w:sz w:val="18"/>
              </w:rPr>
            </w:pPr>
            <w:r w:rsidRPr="00101E36">
              <w:rPr>
                <w:sz w:val="18"/>
              </w:rPr>
              <w:t>Quantidade de trabalhos</w:t>
            </w:r>
          </w:p>
        </w:tc>
        <w:tc>
          <w:tcPr>
            <w:tcW w:w="1695" w:type="dxa"/>
            <w:shd w:val="clear" w:color="auto" w:fill="BFBFBF" w:themeFill="background1" w:themeFillShade="BF"/>
            <w:tcMar/>
            <w:vAlign w:val="center"/>
          </w:tcPr>
          <w:p w:rsidRPr="00101E36" w:rsidR="00DE7005" w:rsidP="00101E36" w:rsidRDefault="00DE7005" w14:paraId="7162F079" w14:textId="77777777">
            <w:pPr>
              <w:jc w:val="left"/>
              <w:rPr>
                <w:sz w:val="18"/>
              </w:rPr>
            </w:pPr>
            <w:r w:rsidRPr="00101E36">
              <w:rPr>
                <w:sz w:val="18"/>
              </w:rPr>
              <w:t>Pontuação total</w:t>
            </w:r>
          </w:p>
        </w:tc>
      </w:tr>
      <w:tr w:rsidRPr="00101E36" w:rsidR="00DE7005" w:rsidTr="5FEEEA9D" w14:paraId="3A9650FE" w14:textId="77777777">
        <w:trPr>
          <w:trHeight w:val="340"/>
        </w:trPr>
        <w:tc>
          <w:tcPr>
            <w:tcW w:w="5665" w:type="dxa"/>
            <w:tcMar/>
            <w:vAlign w:val="center"/>
          </w:tcPr>
          <w:p w:rsidRPr="00101E36" w:rsidR="00DE7005" w:rsidP="00101E36" w:rsidRDefault="00DE7005" w14:paraId="3310E5E3" w14:textId="77777777">
            <w:pPr>
              <w:tabs>
                <w:tab w:val="left" w:pos="313"/>
              </w:tabs>
              <w:spacing w:before="0" w:line="240" w:lineRule="auto"/>
              <w:ind w:left="31"/>
              <w:jc w:val="left"/>
              <w:rPr>
                <w:sz w:val="18"/>
              </w:rPr>
            </w:pPr>
            <w:r w:rsidRPr="00101E36">
              <w:rPr>
                <w:sz w:val="18"/>
              </w:rPr>
              <w:t>Dissertações concluídas (1,5 ponto por trabalho)</w:t>
            </w:r>
          </w:p>
        </w:tc>
        <w:tc>
          <w:tcPr>
            <w:tcW w:w="2268" w:type="dxa"/>
            <w:tcMar/>
            <w:vAlign w:val="center"/>
          </w:tcPr>
          <w:p w:rsidRPr="00101E36" w:rsidR="00DE7005" w:rsidP="00101E36" w:rsidRDefault="00DE7005" w14:paraId="2A501380" w14:textId="77777777">
            <w:pPr>
              <w:jc w:val="left"/>
              <w:rPr>
                <w:sz w:val="18"/>
              </w:rPr>
            </w:pPr>
          </w:p>
        </w:tc>
        <w:tc>
          <w:tcPr>
            <w:tcW w:w="1695" w:type="dxa"/>
            <w:tcMar/>
            <w:vAlign w:val="center"/>
          </w:tcPr>
          <w:p w:rsidRPr="00101E36" w:rsidR="00DE7005" w:rsidP="00101E36" w:rsidRDefault="00DE7005" w14:paraId="5D08EDC4" w14:textId="77777777">
            <w:pPr>
              <w:jc w:val="left"/>
              <w:rPr>
                <w:sz w:val="18"/>
              </w:rPr>
            </w:pPr>
          </w:p>
        </w:tc>
      </w:tr>
      <w:tr w:rsidRPr="00101E36" w:rsidR="00DE7005" w:rsidTr="5FEEEA9D" w14:paraId="6223EF83" w14:textId="77777777">
        <w:trPr>
          <w:trHeight w:val="340"/>
        </w:trPr>
        <w:tc>
          <w:tcPr>
            <w:tcW w:w="5665" w:type="dxa"/>
            <w:tcMar/>
            <w:vAlign w:val="center"/>
          </w:tcPr>
          <w:p w:rsidRPr="00101E36" w:rsidR="00DE7005" w:rsidP="00101E36" w:rsidRDefault="00DE7005" w14:paraId="33AE037B" w14:textId="77777777">
            <w:pPr>
              <w:tabs>
                <w:tab w:val="left" w:pos="313"/>
              </w:tabs>
              <w:ind w:left="31"/>
              <w:jc w:val="left"/>
              <w:rPr>
                <w:sz w:val="18"/>
              </w:rPr>
            </w:pPr>
            <w:r w:rsidRPr="00101E36">
              <w:rPr>
                <w:sz w:val="18"/>
              </w:rPr>
              <w:t>Dissertações em andamento (0,75 ponto por trabalho)</w:t>
            </w:r>
          </w:p>
        </w:tc>
        <w:tc>
          <w:tcPr>
            <w:tcW w:w="2268" w:type="dxa"/>
            <w:tcMar/>
            <w:vAlign w:val="center"/>
          </w:tcPr>
          <w:p w:rsidRPr="00101E36" w:rsidR="00DE7005" w:rsidP="00101E36" w:rsidRDefault="00DE7005" w14:paraId="35C84C0B" w14:textId="77777777">
            <w:pPr>
              <w:jc w:val="left"/>
              <w:rPr>
                <w:sz w:val="18"/>
              </w:rPr>
            </w:pPr>
          </w:p>
        </w:tc>
        <w:tc>
          <w:tcPr>
            <w:tcW w:w="1695" w:type="dxa"/>
            <w:tcMar/>
            <w:vAlign w:val="center"/>
          </w:tcPr>
          <w:p w:rsidRPr="00101E36" w:rsidR="00DE7005" w:rsidP="00101E36" w:rsidRDefault="00DE7005" w14:paraId="601A0AFA" w14:textId="77777777">
            <w:pPr>
              <w:jc w:val="left"/>
              <w:rPr>
                <w:sz w:val="18"/>
              </w:rPr>
            </w:pPr>
          </w:p>
        </w:tc>
      </w:tr>
      <w:tr w:rsidRPr="00101E36" w:rsidR="00DE7005" w:rsidTr="5FEEEA9D" w14:paraId="218C142D" w14:textId="77777777">
        <w:trPr>
          <w:trHeight w:val="340"/>
        </w:trPr>
        <w:tc>
          <w:tcPr>
            <w:tcW w:w="5665" w:type="dxa"/>
            <w:tcMar/>
            <w:vAlign w:val="center"/>
          </w:tcPr>
          <w:p w:rsidRPr="00101E36" w:rsidR="00DE7005" w:rsidP="00101E36" w:rsidRDefault="00DE7005" w14:paraId="17A85480" w14:textId="77777777">
            <w:pPr>
              <w:tabs>
                <w:tab w:val="left" w:pos="313"/>
              </w:tabs>
              <w:ind w:left="31"/>
              <w:jc w:val="left"/>
              <w:rPr>
                <w:sz w:val="18"/>
              </w:rPr>
            </w:pPr>
            <w:r w:rsidRPr="00101E36">
              <w:rPr>
                <w:sz w:val="18"/>
              </w:rPr>
              <w:t>Teses concluídas (3,0 pontos por trabalho)</w:t>
            </w:r>
          </w:p>
        </w:tc>
        <w:tc>
          <w:tcPr>
            <w:tcW w:w="2268" w:type="dxa"/>
            <w:tcMar/>
            <w:vAlign w:val="center"/>
          </w:tcPr>
          <w:p w:rsidRPr="00101E36" w:rsidR="00DE7005" w:rsidP="00101E36" w:rsidRDefault="00DE7005" w14:paraId="2FBE7929" w14:textId="77777777">
            <w:pPr>
              <w:jc w:val="left"/>
              <w:rPr>
                <w:sz w:val="18"/>
              </w:rPr>
            </w:pPr>
          </w:p>
        </w:tc>
        <w:tc>
          <w:tcPr>
            <w:tcW w:w="1695" w:type="dxa"/>
            <w:tcMar/>
            <w:vAlign w:val="center"/>
          </w:tcPr>
          <w:p w:rsidRPr="00101E36" w:rsidR="00DE7005" w:rsidP="00101E36" w:rsidRDefault="00DE7005" w14:paraId="393AD863" w14:textId="77777777">
            <w:pPr>
              <w:jc w:val="left"/>
              <w:rPr>
                <w:sz w:val="18"/>
              </w:rPr>
            </w:pPr>
          </w:p>
        </w:tc>
      </w:tr>
      <w:tr w:rsidRPr="00101E36" w:rsidR="00DE7005" w:rsidTr="5FEEEA9D" w14:paraId="4FE84534" w14:textId="77777777">
        <w:trPr>
          <w:trHeight w:val="340"/>
        </w:trPr>
        <w:tc>
          <w:tcPr>
            <w:tcW w:w="5665" w:type="dxa"/>
            <w:tcMar/>
            <w:vAlign w:val="center"/>
          </w:tcPr>
          <w:p w:rsidRPr="00101E36" w:rsidR="00DE7005" w:rsidP="00101E36" w:rsidRDefault="00DE7005" w14:paraId="15EEBD65" w14:textId="77777777">
            <w:pPr>
              <w:tabs>
                <w:tab w:val="left" w:pos="313"/>
              </w:tabs>
              <w:ind w:left="31"/>
              <w:jc w:val="left"/>
              <w:rPr>
                <w:sz w:val="18"/>
                <w:szCs w:val="18"/>
              </w:rPr>
            </w:pPr>
            <w:r w:rsidRPr="00101E36">
              <w:rPr>
                <w:sz w:val="18"/>
                <w:szCs w:val="18"/>
              </w:rPr>
              <w:t>Teses em andamento (1,5 pontos por trabalho)</w:t>
            </w:r>
          </w:p>
        </w:tc>
        <w:tc>
          <w:tcPr>
            <w:tcW w:w="2268" w:type="dxa"/>
            <w:tcMar/>
            <w:vAlign w:val="center"/>
          </w:tcPr>
          <w:p w:rsidRPr="00101E36" w:rsidR="00DE7005" w:rsidP="00101E36" w:rsidRDefault="00DE7005" w14:paraId="02E48444" w14:textId="77777777">
            <w:pPr>
              <w:jc w:val="left"/>
              <w:rPr>
                <w:sz w:val="18"/>
              </w:rPr>
            </w:pPr>
          </w:p>
        </w:tc>
        <w:tc>
          <w:tcPr>
            <w:tcW w:w="1695" w:type="dxa"/>
            <w:tcMar/>
            <w:vAlign w:val="center"/>
          </w:tcPr>
          <w:p w:rsidRPr="00101E36" w:rsidR="00DE7005" w:rsidP="00101E36" w:rsidRDefault="00DE7005" w14:paraId="13B2DD80" w14:textId="77777777">
            <w:pPr>
              <w:jc w:val="left"/>
              <w:rPr>
                <w:sz w:val="18"/>
              </w:rPr>
            </w:pPr>
          </w:p>
        </w:tc>
      </w:tr>
      <w:tr w:rsidRPr="00101E36" w:rsidR="00DE7005" w:rsidTr="5FEEEA9D" w14:paraId="16D49C33" w14:textId="77777777">
        <w:trPr>
          <w:trHeight w:val="340"/>
        </w:trPr>
        <w:tc>
          <w:tcPr>
            <w:tcW w:w="5665" w:type="dxa"/>
            <w:tcMar/>
            <w:vAlign w:val="center"/>
          </w:tcPr>
          <w:p w:rsidRPr="00101E36" w:rsidR="00DE7005" w:rsidP="00101E36" w:rsidRDefault="00DE7005" w14:paraId="1CB3B43C" w14:textId="77777777">
            <w:pPr>
              <w:tabs>
                <w:tab w:val="left" w:pos="313"/>
              </w:tabs>
              <w:ind w:left="31"/>
              <w:jc w:val="left"/>
              <w:rPr>
                <w:sz w:val="18"/>
              </w:rPr>
            </w:pPr>
            <w:r w:rsidRPr="00101E36">
              <w:rPr>
                <w:sz w:val="18"/>
              </w:rPr>
              <w:t>Total (pontuação máxima de 10 pontos)</w:t>
            </w:r>
          </w:p>
        </w:tc>
        <w:tc>
          <w:tcPr>
            <w:tcW w:w="2268" w:type="dxa"/>
            <w:tcMar/>
            <w:vAlign w:val="center"/>
          </w:tcPr>
          <w:p w:rsidRPr="00101E36" w:rsidR="00DE7005" w:rsidP="00101E36" w:rsidRDefault="00DE7005" w14:paraId="35161B31" w14:textId="77777777">
            <w:pPr>
              <w:jc w:val="left"/>
              <w:rPr>
                <w:sz w:val="18"/>
              </w:rPr>
            </w:pPr>
          </w:p>
        </w:tc>
        <w:tc>
          <w:tcPr>
            <w:tcW w:w="1695" w:type="dxa"/>
            <w:tcMar/>
            <w:vAlign w:val="center"/>
          </w:tcPr>
          <w:p w:rsidRPr="00101E36" w:rsidR="00DE7005" w:rsidP="00101E36" w:rsidRDefault="00DE7005" w14:paraId="2C1E05E3" w14:textId="77777777">
            <w:pPr>
              <w:jc w:val="left"/>
              <w:rPr>
                <w:sz w:val="18"/>
              </w:rPr>
            </w:pPr>
          </w:p>
        </w:tc>
      </w:tr>
      <w:tr w:rsidRPr="00101E36" w:rsidR="00DE7005" w:rsidTr="5FEEEA9D" w14:paraId="1D0F0807" w14:textId="77777777">
        <w:trPr>
          <w:trHeight w:val="340"/>
        </w:trPr>
        <w:tc>
          <w:tcPr>
            <w:tcW w:w="5665" w:type="dxa"/>
            <w:tcMar/>
            <w:vAlign w:val="center"/>
          </w:tcPr>
          <w:p w:rsidRPr="00101E36" w:rsidR="00DE7005" w:rsidP="00101E36" w:rsidRDefault="00DE7005" w14:paraId="757915FC" w14:textId="77777777">
            <w:pPr>
              <w:tabs>
                <w:tab w:val="left" w:pos="313"/>
              </w:tabs>
              <w:ind w:left="31"/>
              <w:jc w:val="left"/>
              <w:rPr>
                <w:sz w:val="18"/>
              </w:rPr>
            </w:pPr>
          </w:p>
        </w:tc>
        <w:tc>
          <w:tcPr>
            <w:tcW w:w="2268" w:type="dxa"/>
            <w:tcMar/>
            <w:vAlign w:val="center"/>
          </w:tcPr>
          <w:p w:rsidRPr="00101E36" w:rsidR="00DE7005" w:rsidP="00101E36" w:rsidRDefault="00DE7005" w14:paraId="414D4CFF" w14:textId="77777777">
            <w:pPr>
              <w:jc w:val="left"/>
              <w:rPr>
                <w:sz w:val="18"/>
              </w:rPr>
            </w:pPr>
          </w:p>
        </w:tc>
        <w:tc>
          <w:tcPr>
            <w:tcW w:w="1695" w:type="dxa"/>
            <w:tcMar/>
            <w:vAlign w:val="center"/>
          </w:tcPr>
          <w:p w:rsidRPr="00101E36" w:rsidR="00DE7005" w:rsidP="00101E36" w:rsidRDefault="00DE7005" w14:paraId="4D8FB491" w14:textId="77777777">
            <w:pPr>
              <w:jc w:val="left"/>
              <w:rPr>
                <w:sz w:val="18"/>
              </w:rPr>
            </w:pPr>
          </w:p>
        </w:tc>
      </w:tr>
      <w:tr w:rsidRPr="00101E36" w:rsidR="00DE7005" w:rsidTr="5FEEEA9D" w14:paraId="6E1873D8" w14:textId="77777777">
        <w:trPr>
          <w:trHeight w:val="340"/>
        </w:trPr>
        <w:tc>
          <w:tcPr>
            <w:tcW w:w="5665" w:type="dxa"/>
            <w:shd w:val="clear" w:color="auto" w:fill="BFBFBF" w:themeFill="background1" w:themeFillShade="BF"/>
            <w:tcMar/>
            <w:vAlign w:val="center"/>
          </w:tcPr>
          <w:p w:rsidRPr="00101E36" w:rsidR="00DE7005" w:rsidP="00DE7005" w:rsidRDefault="00DE7005" w14:paraId="64B3B6DA" w14:textId="77777777">
            <w:pPr>
              <w:pStyle w:val="PargrafodaLista"/>
              <w:numPr>
                <w:ilvl w:val="0"/>
                <w:numId w:val="1"/>
              </w:numPr>
              <w:tabs>
                <w:tab w:val="left" w:pos="313"/>
              </w:tabs>
              <w:ind w:left="31" w:firstLine="0"/>
              <w:jc w:val="left"/>
              <w:rPr>
                <w:sz w:val="18"/>
              </w:rPr>
            </w:pPr>
            <w:r w:rsidRPr="00101E36">
              <w:rPr>
                <w:sz w:val="18"/>
              </w:rPr>
              <w:lastRenderedPageBreak/>
              <w:t>Produtividade em pesquisa ou desenvolvimento tecnológico</w:t>
            </w:r>
          </w:p>
        </w:tc>
        <w:tc>
          <w:tcPr>
            <w:tcW w:w="2268" w:type="dxa"/>
            <w:shd w:val="clear" w:color="auto" w:fill="BFBFBF" w:themeFill="background1" w:themeFillShade="BF"/>
            <w:tcMar/>
            <w:vAlign w:val="center"/>
          </w:tcPr>
          <w:p w:rsidRPr="00101E36" w:rsidR="00DE7005" w:rsidP="00101E36" w:rsidRDefault="00DE7005" w14:paraId="5D7ABFE1" w14:textId="77777777">
            <w:pPr>
              <w:jc w:val="left"/>
              <w:rPr>
                <w:sz w:val="18"/>
              </w:rPr>
            </w:pPr>
            <w:r w:rsidRPr="00101E36">
              <w:rPr>
                <w:sz w:val="18"/>
              </w:rPr>
              <w:t>Quantidade</w:t>
            </w:r>
          </w:p>
        </w:tc>
        <w:tc>
          <w:tcPr>
            <w:tcW w:w="1695" w:type="dxa"/>
            <w:shd w:val="clear" w:color="auto" w:fill="BFBFBF" w:themeFill="background1" w:themeFillShade="BF"/>
            <w:tcMar/>
            <w:vAlign w:val="center"/>
          </w:tcPr>
          <w:p w:rsidRPr="00101E36" w:rsidR="00DE7005" w:rsidP="00101E36" w:rsidRDefault="00DE7005" w14:paraId="49201027" w14:textId="77777777">
            <w:pPr>
              <w:jc w:val="left"/>
              <w:rPr>
                <w:sz w:val="18"/>
              </w:rPr>
            </w:pPr>
            <w:r w:rsidRPr="00101E36">
              <w:rPr>
                <w:sz w:val="18"/>
              </w:rPr>
              <w:t>Pontuação total</w:t>
            </w:r>
          </w:p>
        </w:tc>
      </w:tr>
      <w:tr w:rsidRPr="00101E36" w:rsidR="00DE7005" w:rsidTr="5FEEEA9D" w14:paraId="596CA97B" w14:textId="77777777">
        <w:trPr>
          <w:trHeight w:val="340"/>
        </w:trPr>
        <w:tc>
          <w:tcPr>
            <w:tcW w:w="5665" w:type="dxa"/>
            <w:tcMar/>
            <w:vAlign w:val="center"/>
          </w:tcPr>
          <w:p w:rsidRPr="00101E36" w:rsidR="00DE7005" w:rsidP="00101E36" w:rsidRDefault="00DE7005" w14:paraId="3B2110D7" w14:textId="77777777">
            <w:pPr>
              <w:tabs>
                <w:tab w:val="left" w:pos="313"/>
              </w:tabs>
              <w:spacing w:before="0" w:line="240" w:lineRule="auto"/>
              <w:ind w:left="31"/>
              <w:jc w:val="left"/>
              <w:rPr>
                <w:sz w:val="18"/>
              </w:rPr>
            </w:pPr>
            <w:r w:rsidRPr="00101E36">
              <w:rPr>
                <w:sz w:val="18"/>
              </w:rPr>
              <w:t>Bolsa CNPq nas modalidades PQ e DT (ou equivalente) – 20 pontos por bolsa vigente</w:t>
            </w:r>
          </w:p>
        </w:tc>
        <w:tc>
          <w:tcPr>
            <w:tcW w:w="2268" w:type="dxa"/>
            <w:tcMar/>
            <w:vAlign w:val="center"/>
          </w:tcPr>
          <w:p w:rsidRPr="00101E36" w:rsidR="00DE7005" w:rsidP="00101E36" w:rsidRDefault="00DE7005" w14:paraId="7E8FED2E" w14:textId="77777777">
            <w:pPr>
              <w:jc w:val="left"/>
              <w:rPr>
                <w:sz w:val="18"/>
              </w:rPr>
            </w:pPr>
          </w:p>
        </w:tc>
        <w:tc>
          <w:tcPr>
            <w:tcW w:w="1695" w:type="dxa"/>
            <w:tcMar/>
            <w:vAlign w:val="center"/>
          </w:tcPr>
          <w:p w:rsidRPr="00101E36" w:rsidR="00DE7005" w:rsidP="00101E36" w:rsidRDefault="00DE7005" w14:paraId="728AFF2F" w14:textId="77777777">
            <w:pPr>
              <w:jc w:val="left"/>
              <w:rPr>
                <w:sz w:val="18"/>
              </w:rPr>
            </w:pPr>
          </w:p>
        </w:tc>
      </w:tr>
      <w:tr w:rsidRPr="00101E36" w:rsidR="00DE7005" w:rsidTr="5FEEEA9D" w14:paraId="4BA3A040" w14:textId="77777777">
        <w:trPr>
          <w:trHeight w:val="340"/>
        </w:trPr>
        <w:tc>
          <w:tcPr>
            <w:tcW w:w="5665" w:type="dxa"/>
            <w:tcMar/>
            <w:vAlign w:val="center"/>
          </w:tcPr>
          <w:p w:rsidRPr="00101E36" w:rsidR="00DE7005" w:rsidP="00101E36" w:rsidRDefault="00DE7005" w14:paraId="38AEB3D1" w14:textId="77777777">
            <w:pPr>
              <w:tabs>
                <w:tab w:val="left" w:pos="313"/>
              </w:tabs>
              <w:ind w:left="31"/>
              <w:jc w:val="left"/>
              <w:rPr>
                <w:sz w:val="18"/>
              </w:rPr>
            </w:pPr>
            <w:r w:rsidRPr="00101E36">
              <w:rPr>
                <w:sz w:val="18"/>
              </w:rPr>
              <w:t>Projeto de pesquisa em vigência, com financiamento de agência de fomento (15 pontos por projeto)</w:t>
            </w:r>
          </w:p>
        </w:tc>
        <w:tc>
          <w:tcPr>
            <w:tcW w:w="2268" w:type="dxa"/>
            <w:tcMar/>
            <w:vAlign w:val="center"/>
          </w:tcPr>
          <w:p w:rsidRPr="00101E36" w:rsidR="00DE7005" w:rsidP="00101E36" w:rsidRDefault="00DE7005" w14:paraId="2135347E" w14:textId="77777777">
            <w:pPr>
              <w:jc w:val="left"/>
              <w:rPr>
                <w:sz w:val="18"/>
              </w:rPr>
            </w:pPr>
          </w:p>
        </w:tc>
        <w:tc>
          <w:tcPr>
            <w:tcW w:w="1695" w:type="dxa"/>
            <w:tcMar/>
            <w:vAlign w:val="center"/>
          </w:tcPr>
          <w:p w:rsidRPr="00101E36" w:rsidR="00DE7005" w:rsidP="00101E36" w:rsidRDefault="00DE7005" w14:paraId="112B77E7" w14:textId="77777777">
            <w:pPr>
              <w:jc w:val="left"/>
              <w:rPr>
                <w:sz w:val="18"/>
              </w:rPr>
            </w:pPr>
          </w:p>
        </w:tc>
      </w:tr>
      <w:tr w:rsidRPr="00101E36" w:rsidR="00DE7005" w:rsidTr="5FEEEA9D" w14:paraId="41F580F0" w14:textId="77777777">
        <w:trPr>
          <w:trHeight w:val="340"/>
        </w:trPr>
        <w:tc>
          <w:tcPr>
            <w:tcW w:w="5665" w:type="dxa"/>
            <w:tcMar/>
            <w:vAlign w:val="center"/>
          </w:tcPr>
          <w:p w:rsidRPr="00101E36" w:rsidR="00DE7005" w:rsidP="00101E36" w:rsidRDefault="00DE7005" w14:paraId="5F478E17" w14:textId="77777777">
            <w:pPr>
              <w:tabs>
                <w:tab w:val="left" w:pos="313"/>
              </w:tabs>
              <w:ind w:left="31"/>
              <w:jc w:val="left"/>
              <w:rPr>
                <w:sz w:val="18"/>
              </w:rPr>
            </w:pPr>
            <w:r w:rsidRPr="00101E36">
              <w:rPr>
                <w:sz w:val="18"/>
              </w:rPr>
              <w:t>Projeto captado através de convênio ou contrato ou instrumento correlato (10 pontos por projeto</w:t>
            </w:r>
          </w:p>
        </w:tc>
        <w:tc>
          <w:tcPr>
            <w:tcW w:w="2268" w:type="dxa"/>
            <w:tcMar/>
            <w:vAlign w:val="center"/>
          </w:tcPr>
          <w:p w:rsidRPr="00101E36" w:rsidR="00DE7005" w:rsidP="00101E36" w:rsidRDefault="00DE7005" w14:paraId="5722F633" w14:textId="77777777">
            <w:pPr>
              <w:jc w:val="left"/>
              <w:rPr>
                <w:sz w:val="18"/>
              </w:rPr>
            </w:pPr>
          </w:p>
        </w:tc>
        <w:tc>
          <w:tcPr>
            <w:tcW w:w="1695" w:type="dxa"/>
            <w:tcMar/>
            <w:vAlign w:val="center"/>
          </w:tcPr>
          <w:p w:rsidRPr="00101E36" w:rsidR="00DE7005" w:rsidP="00101E36" w:rsidRDefault="00DE7005" w14:paraId="734BE74E" w14:textId="77777777">
            <w:pPr>
              <w:jc w:val="left"/>
              <w:rPr>
                <w:sz w:val="18"/>
              </w:rPr>
            </w:pPr>
          </w:p>
        </w:tc>
      </w:tr>
      <w:tr w:rsidRPr="00101E36" w:rsidR="00DE7005" w:rsidTr="5FEEEA9D" w14:paraId="1967DD52" w14:textId="77777777">
        <w:trPr>
          <w:trHeight w:val="340"/>
        </w:trPr>
        <w:tc>
          <w:tcPr>
            <w:tcW w:w="7933" w:type="dxa"/>
            <w:gridSpan w:val="2"/>
            <w:tcMar/>
            <w:vAlign w:val="center"/>
          </w:tcPr>
          <w:p w:rsidRPr="00101E36" w:rsidR="00DE7005" w:rsidP="00101E36" w:rsidRDefault="00DE7005" w14:paraId="02605CB8" w14:textId="77777777">
            <w:pPr>
              <w:jc w:val="center"/>
              <w:rPr>
                <w:sz w:val="18"/>
              </w:rPr>
            </w:pPr>
            <w:r w:rsidRPr="00101E36">
              <w:rPr>
                <w:sz w:val="18"/>
              </w:rPr>
              <w:t>Total (pontuação máxima 30 pontos)</w:t>
            </w:r>
          </w:p>
        </w:tc>
        <w:tc>
          <w:tcPr>
            <w:tcW w:w="1695" w:type="dxa"/>
            <w:tcMar/>
            <w:vAlign w:val="center"/>
          </w:tcPr>
          <w:p w:rsidRPr="00101E36" w:rsidR="00DE7005" w:rsidP="00101E36" w:rsidRDefault="00DE7005" w14:paraId="45D1B70A" w14:textId="77777777">
            <w:pPr>
              <w:jc w:val="left"/>
              <w:rPr>
                <w:sz w:val="18"/>
              </w:rPr>
            </w:pPr>
          </w:p>
        </w:tc>
      </w:tr>
      <w:tr w:rsidRPr="00101E36" w:rsidR="00DE7005" w:rsidTr="5FEEEA9D" w14:paraId="028BDE54" w14:textId="77777777">
        <w:trPr>
          <w:trHeight w:val="340"/>
        </w:trPr>
        <w:tc>
          <w:tcPr>
            <w:tcW w:w="7933" w:type="dxa"/>
            <w:gridSpan w:val="2"/>
            <w:tcMar/>
            <w:vAlign w:val="center"/>
          </w:tcPr>
          <w:p w:rsidRPr="00101E36" w:rsidR="00DE7005" w:rsidP="5FEEEA9D" w:rsidRDefault="00DE7005" w14:paraId="40A23F5F" w14:textId="3844B851">
            <w:pPr>
              <w:jc w:val="center"/>
              <w:rPr>
                <w:sz w:val="18"/>
                <w:szCs w:val="18"/>
              </w:rPr>
            </w:pPr>
            <w:r w:rsidRPr="5FEEEA9D" w:rsidR="5FEEEA9D">
              <w:rPr>
                <w:sz w:val="18"/>
                <w:szCs w:val="18"/>
              </w:rPr>
              <w:t xml:space="preserve">TOTAL (pontuação máxima </w:t>
            </w:r>
            <w:r w:rsidRPr="5FEEEA9D" w:rsidR="5FEEEA9D">
              <w:rPr>
                <w:sz w:val="18"/>
                <w:szCs w:val="18"/>
              </w:rPr>
              <w:t>7</w:t>
            </w:r>
            <w:r w:rsidRPr="5FEEEA9D" w:rsidR="5FEEEA9D">
              <w:rPr>
                <w:sz w:val="18"/>
                <w:szCs w:val="18"/>
              </w:rPr>
              <w:t>0 pontos)</w:t>
            </w:r>
          </w:p>
        </w:tc>
        <w:tc>
          <w:tcPr>
            <w:tcW w:w="1695" w:type="dxa"/>
            <w:tcMar/>
            <w:vAlign w:val="center"/>
          </w:tcPr>
          <w:p w:rsidRPr="00101E36" w:rsidR="00DE7005" w:rsidP="00101E36" w:rsidRDefault="00DE7005" w14:paraId="2B65FC46" w14:textId="77777777">
            <w:pPr>
              <w:jc w:val="left"/>
              <w:rPr>
                <w:sz w:val="18"/>
              </w:rPr>
            </w:pPr>
          </w:p>
        </w:tc>
      </w:tr>
    </w:tbl>
    <w:p w:rsidR="00A315AB" w:rsidRDefault="00A315AB" w14:paraId="4ADCE846" w14:textId="77777777"/>
    <w:sectPr w:rsidR="00A315AB" w:rsidSect="00DE7005">
      <w:headerReference w:type="default" r:id="rId10"/>
      <w:pgSz w:w="11906" w:h="16838" w:orient="portrait"/>
      <w:pgMar w:top="7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005" w:rsidP="00DE7005" w:rsidRDefault="00DE7005" w14:paraId="3D778128" w14:textId="77777777">
      <w:pPr>
        <w:spacing w:before="0" w:line="240" w:lineRule="auto"/>
      </w:pPr>
      <w:r>
        <w:separator/>
      </w:r>
    </w:p>
  </w:endnote>
  <w:endnote w:type="continuationSeparator" w:id="0">
    <w:p w:rsidR="00DE7005" w:rsidP="00DE7005" w:rsidRDefault="00DE7005" w14:paraId="7679ED2F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005" w:rsidP="00DE7005" w:rsidRDefault="00DE7005" w14:paraId="577ADF71" w14:textId="77777777">
      <w:pPr>
        <w:spacing w:before="0" w:line="240" w:lineRule="auto"/>
      </w:pPr>
      <w:r>
        <w:separator/>
      </w:r>
    </w:p>
  </w:footnote>
  <w:footnote w:type="continuationSeparator" w:id="0">
    <w:p w:rsidR="00DE7005" w:rsidP="00DE7005" w:rsidRDefault="00DE7005" w14:paraId="26964978" w14:textId="77777777">
      <w:pPr>
        <w:spacing w:before="0" w:line="240" w:lineRule="auto"/>
      </w:pPr>
      <w:r>
        <w:continuationSeparator/>
      </w:r>
    </w:p>
  </w:footnote>
  <w:footnote w:id="1">
    <w:p w:rsidRPr="00101E36" w:rsidR="00DE7005" w:rsidP="00DE7005" w:rsidRDefault="00DE7005" w14:paraId="2C1202E5" w14:textId="77777777">
      <w:pPr>
        <w:pStyle w:val="Textodenotaderodap"/>
        <w:rPr>
          <w:sz w:val="18"/>
        </w:rPr>
      </w:pPr>
      <w:r w:rsidRPr="00101E36">
        <w:rPr>
          <w:rStyle w:val="Refdenotaderodap"/>
          <w:sz w:val="18"/>
        </w:rPr>
        <w:footnoteRef/>
      </w:r>
      <w:r w:rsidRPr="00101E36">
        <w:rPr>
          <w:sz w:val="18"/>
        </w:rPr>
        <w:t xml:space="preserve"> Artigos publicados em periódicos não incluídos na avaliação do QUALIS/CAPES do período deverão ser classificados de acordo</w:t>
      </w:r>
      <w:r>
        <w:rPr>
          <w:sz w:val="18"/>
        </w:rPr>
        <w:t xml:space="preserve"> com a última avaliação em que foi incluído. Caso não constem de nenhuma avaliação anterior do QUALIS da área, o periódico deverá ser classificado com base no SCIMAGO (base de classificação usada pelo QUALIS/CAPES)</w:t>
      </w:r>
    </w:p>
  </w:footnote>
  <w:footnote w:id="2">
    <w:p w:rsidRPr="00101E36" w:rsidR="00DE7005" w:rsidP="00DE7005" w:rsidRDefault="00DE7005" w14:paraId="4A05E854" w14:textId="77777777">
      <w:pPr>
        <w:pStyle w:val="Textodenotaderodap"/>
        <w:rPr>
          <w:sz w:val="18"/>
        </w:rPr>
      </w:pPr>
      <w:r w:rsidRPr="00101E36">
        <w:rPr>
          <w:rStyle w:val="Refdenotaderodap"/>
          <w:sz w:val="18"/>
        </w:rPr>
        <w:footnoteRef/>
      </w:r>
      <w:r w:rsidRPr="00101E36">
        <w:rPr>
          <w:sz w:val="18"/>
        </w:rPr>
        <w:t xml:space="preserve"> Artigos publicados em periódicos não classificados no QUALIS/CAPES e sem índice de impacto deverão ser pontuados de acordo com a classificação de impacto do SCIMAGO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elacomgrade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630"/>
      <w:gridCol w:w="3874"/>
    </w:tblGrid>
    <w:tr w:rsidRPr="00F90FCF" w:rsidR="00DE7005" w:rsidTr="00DE7005" w14:paraId="645B698C" w14:textId="77777777">
      <w:trPr>
        <w:trHeight w:val="290"/>
      </w:trPr>
      <w:tc>
        <w:tcPr>
          <w:tcW w:w="4814" w:type="dxa"/>
          <w:vAlign w:val="center"/>
        </w:tcPr>
        <w:p w:rsidRPr="00F90FCF" w:rsidR="00DE7005" w:rsidP="00DE7005" w:rsidRDefault="00DE7005" w14:paraId="47314F7D" w14:textId="77777777">
          <w:pPr>
            <w:tabs>
              <w:tab w:val="center" w:pos="4252"/>
              <w:tab w:val="right" w:pos="8504"/>
            </w:tabs>
            <w:jc w:val="left"/>
          </w:pPr>
          <w:r>
            <w:rPr>
              <w:noProof/>
            </w:rPr>
            <w:drawing>
              <wp:inline distT="0" distB="0" distL="0" distR="0" wp14:anchorId="32E9216C" wp14:editId="34B40ADF">
                <wp:extent cx="2535699" cy="216000"/>
                <wp:effectExtent l="0" t="0" r="0" b="0"/>
                <wp:docPr id="19" name="Image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5699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:rsidRPr="00F90FCF" w:rsidR="00DE7005" w:rsidP="00DE7005" w:rsidRDefault="00DE7005" w14:paraId="49C34C85" w14:textId="77777777">
          <w:pPr>
            <w:tabs>
              <w:tab w:val="center" w:pos="4252"/>
              <w:tab w:val="right" w:pos="8504"/>
            </w:tabs>
            <w:jc w:val="right"/>
          </w:pPr>
          <w:r>
            <w:rPr>
              <w:noProof/>
            </w:rPr>
            <w:drawing>
              <wp:inline distT="0" distB="0" distL="0" distR="0" wp14:anchorId="7A11D04B" wp14:editId="1870D1CC">
                <wp:extent cx="957464" cy="432000"/>
                <wp:effectExtent l="0" t="0" r="0" b="6350"/>
                <wp:docPr id="20" name="Image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464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E7005" w:rsidRDefault="00DE7005" w14:paraId="21ED1AE5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15C5"/>
    <w:multiLevelType w:val="hybridMultilevel"/>
    <w:tmpl w:val="0CC652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05"/>
    <w:rsid w:val="006E5CAA"/>
    <w:rsid w:val="00A315AB"/>
    <w:rsid w:val="00DE7005"/>
    <w:rsid w:val="5FEEE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26A31"/>
  <w15:chartTrackingRefBased/>
  <w15:docId w15:val="{E0486DE8-04B2-4BE1-8931-E44590AF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DE7005"/>
    <w:pPr>
      <w:spacing w:before="120" w:after="0" w:line="273" w:lineRule="auto"/>
      <w:jc w:val="both"/>
    </w:pPr>
    <w:rPr>
      <w:rFonts w:ascii="Arial" w:hAnsi="Arial" w:eastAsia="Arial" w:cs="Arial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7005"/>
    <w:pPr>
      <w:ind w:left="720"/>
      <w:contextualSpacing/>
    </w:pPr>
  </w:style>
  <w:style w:type="table" w:styleId="Tabelacomgrade">
    <w:name w:val="Table Grid"/>
    <w:basedOn w:val="Tabelanormal"/>
    <w:uiPriority w:val="39"/>
    <w:rsid w:val="00DE7005"/>
    <w:pPr>
      <w:spacing w:after="0" w:line="240" w:lineRule="auto"/>
      <w:jc w:val="both"/>
    </w:pPr>
    <w:rPr>
      <w:rFonts w:ascii="Arial" w:hAnsi="Arial" w:eastAsia="Arial" w:cs="Arial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E7005"/>
    <w:pPr>
      <w:spacing w:before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DE7005"/>
    <w:rPr>
      <w:rFonts w:ascii="Arial" w:hAnsi="Arial" w:eastAsia="Arial" w:cs="Arial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E7005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700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DE7005"/>
    <w:rPr>
      <w:rFonts w:ascii="Segoe UI" w:hAnsi="Segoe UI" w:eastAsia="Arial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E7005"/>
    <w:pPr>
      <w:tabs>
        <w:tab w:val="center" w:pos="4252"/>
        <w:tab w:val="right" w:pos="8504"/>
      </w:tabs>
      <w:spacing w:before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E7005"/>
    <w:rPr>
      <w:rFonts w:ascii="Arial" w:hAnsi="Arial" w:eastAsia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E7005"/>
    <w:pPr>
      <w:tabs>
        <w:tab w:val="center" w:pos="4252"/>
        <w:tab w:val="right" w:pos="8504"/>
      </w:tabs>
      <w:spacing w:before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E7005"/>
    <w:rPr>
      <w:rFonts w:ascii="Arial" w:hAnsi="Arial" w:eastAsia="Arial" w:cs="Arial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DE7005"/>
    <w:pPr>
      <w:keepNext/>
      <w:keepLines/>
      <w:ind w:left="360"/>
    </w:pPr>
    <w:rPr>
      <w:b/>
    </w:rPr>
  </w:style>
  <w:style w:type="character" w:styleId="TtuloChar" w:customStyle="1">
    <w:name w:val="Título Char"/>
    <w:basedOn w:val="Fontepargpadro"/>
    <w:link w:val="Ttulo"/>
    <w:uiPriority w:val="10"/>
    <w:rsid w:val="00DE7005"/>
    <w:rPr>
      <w:rFonts w:ascii="Arial" w:hAnsi="Arial" w:eastAsia="Arial" w:cs="Arial"/>
      <w:b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11ABC0B8374A499B6B73FF32ECFCFB" ma:contentTypeVersion="9" ma:contentTypeDescription="Crie um novo documento." ma:contentTypeScope="" ma:versionID="20196371496eefa24d535409950e0b99">
  <xsd:schema xmlns:xsd="http://www.w3.org/2001/XMLSchema" xmlns:xs="http://www.w3.org/2001/XMLSchema" xmlns:p="http://schemas.microsoft.com/office/2006/metadata/properties" xmlns:ns2="436d9765-15fd-4027-858d-f3ba6f517f37" xmlns:ns3="657cc509-5ad8-44dc-93ad-7442fb6d3f90" targetNamespace="http://schemas.microsoft.com/office/2006/metadata/properties" ma:root="true" ma:fieldsID="f3582cb5b3219067655033833c1dfdb8" ns2:_="" ns3:_="">
    <xsd:import namespace="436d9765-15fd-4027-858d-f3ba6f517f37"/>
    <xsd:import namespace="657cc509-5ad8-44dc-93ad-7442fb6d3f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d9765-15fd-4027-858d-f3ba6f517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cc509-5ad8-44dc-93ad-7442fb6d3f9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8CD3F9-BBBB-47F3-9CDC-DF08EEE59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d9765-15fd-4027-858d-f3ba6f517f37"/>
    <ds:schemaRef ds:uri="657cc509-5ad8-44dc-93ad-7442fb6d3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A212E5-8BE4-4690-BE77-30855B538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A30AB-E2CE-4C12-B6D1-E5996D8B40C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57cc509-5ad8-44dc-93ad-7442fb6d3f90"/>
    <ds:schemaRef ds:uri="http://purl.org/dc/terms/"/>
    <ds:schemaRef ds:uri="http://schemas.openxmlformats.org/package/2006/metadata/core-properties"/>
    <ds:schemaRef ds:uri="436d9765-15fd-4027-858d-f3ba6f517f37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Leonardo Freitas de Souza Martins</dc:creator>
  <keywords/>
  <dc:description/>
  <lastModifiedBy>Priscyla Barcelos</lastModifiedBy>
  <revision>2</revision>
  <dcterms:created xsi:type="dcterms:W3CDTF">2019-05-17T20:21:00.0000000Z</dcterms:created>
  <dcterms:modified xsi:type="dcterms:W3CDTF">2019-05-29T12:01:34.9058198Z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0x010100CD11ABC0B8374A499B6B73FF32ECFCFB</vt:lpwstr>
  </property>
</Properties>
</file>